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cs="Times New Roman" w:eastAsia="Times New Roman"/>
          <w:color w:val="777777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Интернет-магазин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“Жан и Параскева”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404130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Волжский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пр-т Ленина 44а </w:t>
      </w:r>
      <w:r/>
    </w:p>
    <w:tbl>
      <w:tblPr>
        <w:tblStyle w:val="655"/>
        <w:tblW w:w="10081" w:type="dxa"/>
        <w:tblInd w:w="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28"/>
        <w:gridCol w:w="6953"/>
      </w:tblGrid>
      <w:tr>
        <w:trPr>
          <w:trHeight w:val="1388"/>
        </w:trPr>
        <w:tc>
          <w:tcPr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от  _________________________ (ФИО покупателя)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br/>
              <w:t xml:space="preserve">паспорт: серия ____номер __________________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br/>
              <w:t xml:space="preserve">выдан___________________________________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проживающего по адресу:__________________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br/>
              <w:t xml:space="preserve">________________________________________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br/>
              <w:t xml:space="preserve">тел._____________________________________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                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 возврате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товара </w:t>
      </w:r>
      <w:r/>
    </w:p>
    <w:p>
      <w:pPr>
        <w:spacing w:before="240" w:after="24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«____» ________________ 20___ г. я приобрел(а) в вашем магазине 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наименование, цвет и размер товара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цен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__________(цифрами)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(прописью)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 w:eastAsia="Times New Roman"/>
          <w:sz w:val="24"/>
          <w:szCs w:val="24"/>
        </w:rPr>
        <w:br/>
        <w:t xml:space="preserve">Номер заказа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 w:eastAsia="Times New Roman"/>
          <w:sz w:val="24"/>
          <w:szCs w:val="24"/>
        </w:rPr>
        <w:br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овар не был в употреблении,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сохранен товарный вид,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потребительские свойства,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фабричные ярлыки.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(подчеркните соответствующие критерии) </w:t>
      </w:r>
      <w:r>
        <w:rPr>
          <w:rFonts w:ascii="Times New Roman" w:hAnsi="Times New Roman" w:cs="Times New Roman" w:eastAsia="Times New Roman"/>
          <w:sz w:val="24"/>
          <w:szCs w:val="24"/>
        </w:rPr>
        <w:br/>
      </w:r>
      <w:r>
        <w:rPr>
          <w:rFonts w:ascii="Times New Roman" w:hAnsi="Times New Roman" w:cs="Times New Roman" w:eastAsia="Times New Roman"/>
          <w:sz w:val="24"/>
          <w:szCs w:val="24"/>
        </w:rPr>
        <w:br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Причина возврата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                                                                                          1)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Указанный товар не подошел мне 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(указать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что не подошло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).</w:t>
      </w:r>
      <w:r/>
    </w:p>
    <w:p>
      <w:pPr>
        <w:spacing w:before="240" w:after="24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Товар не соответствует описанию (или вы получили не тот товар, который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заказывали)_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      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что не соответствует;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наименование, цвет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размер товара)</w:t>
      </w:r>
      <w:r/>
    </w:p>
    <w:p>
      <w:pPr>
        <w:spacing w:before="240" w:after="24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Передумали покупать данный товар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(укажите пожалуйста, почему передумали).</w:t>
      </w:r>
      <w:r/>
    </w:p>
    <w:p>
      <w:pPr>
        <w:spacing w:before="240" w:after="24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Брак _____________________________________________________________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(Если на товаре обнаружен брак, укажите пожалуйста, что именно с ним не так).</w:t>
      </w:r>
      <w:r/>
    </w:p>
    <w:p>
      <w:pPr>
        <w:pStyle w:val="659"/>
      </w:pPr>
      <w:r>
        <w:t xml:space="preserve">Прошу принять товар, и вернуть уплаченные средства за приобретенный товар. Реквизиты для возврата средств прилагаю: ________________________________________________________________________________________________________________________________</w:t>
      </w:r>
      <w:r>
        <w:t xml:space="preserve">______________________</w:t>
      </w:r>
      <w:r/>
    </w:p>
    <w:p>
      <w:pPr>
        <w:pStyle w:val="659"/>
      </w:pPr>
      <w:r>
        <w:t xml:space="preserve">(указать реквизиты для перевода средств) </w:t>
      </w:r>
      <w:r/>
    </w:p>
    <w:p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чек № ____________ от «_____» ______________ 20___ г. прилагаю.</w:t>
      </w:r>
      <w:r/>
    </w:p>
    <w:p>
      <w:pPr>
        <w:spacing w:before="240" w:after="24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               ПОДПИСЬ________________</w:t>
      </w:r>
      <w:r/>
    </w:p>
    <w:sectPr>
      <w:footnotePr/>
      <w:endnotePr/>
      <w:type w:val="nextPage"/>
      <w:pgSz w:w="11909" w:h="16834" w:orient="portrait"/>
      <w:pgMar w:top="1276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ru-RU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9"/>
    <w:link w:val="64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9"/>
    <w:link w:val="64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9"/>
    <w:link w:val="64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9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9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9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49"/>
    <w:link w:val="653"/>
    <w:uiPriority w:val="10"/>
    <w:rPr>
      <w:sz w:val="48"/>
      <w:szCs w:val="48"/>
    </w:rPr>
  </w:style>
  <w:style w:type="character" w:styleId="35">
    <w:name w:val="Subtitle Char"/>
    <w:basedOn w:val="649"/>
    <w:link w:val="654"/>
    <w:uiPriority w:val="11"/>
    <w:rPr>
      <w:sz w:val="24"/>
      <w:szCs w:val="24"/>
    </w:rPr>
  </w:style>
  <w:style w:type="paragraph" w:styleId="36">
    <w:name w:val="Quote"/>
    <w:basedOn w:val="642"/>
    <w:next w:val="64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2"/>
    <w:next w:val="64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49"/>
    <w:link w:val="660"/>
    <w:uiPriority w:val="99"/>
  </w:style>
  <w:style w:type="character" w:styleId="43">
    <w:name w:val="Footer Char"/>
    <w:basedOn w:val="649"/>
    <w:link w:val="662"/>
    <w:uiPriority w:val="99"/>
  </w:style>
  <w:style w:type="paragraph" w:styleId="44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2"/>
    <w:uiPriority w:val="99"/>
  </w:style>
  <w:style w:type="table" w:styleId="47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9"/>
    <w:uiPriority w:val="99"/>
    <w:unhideWhenUsed/>
    <w:rPr>
      <w:vertAlign w:val="superscript"/>
    </w:rPr>
  </w:style>
  <w:style w:type="paragraph" w:styleId="176">
    <w:name w:val="endnote text"/>
    <w:basedOn w:val="64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9"/>
    <w:uiPriority w:val="99"/>
    <w:semiHidden/>
    <w:unhideWhenUsed/>
    <w:rPr>
      <w:vertAlign w:val="superscript"/>
    </w:rPr>
  </w:style>
  <w:style w:type="paragraph" w:styleId="179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</w:style>
  <w:style w:type="paragraph" w:styleId="643">
    <w:name w:val="Heading 1"/>
    <w:basedOn w:val="642"/>
    <w:next w:val="642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44">
    <w:name w:val="Heading 2"/>
    <w:basedOn w:val="642"/>
    <w:next w:val="642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45">
    <w:name w:val="Heading 3"/>
    <w:basedOn w:val="642"/>
    <w:next w:val="642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46">
    <w:name w:val="Heading 4"/>
    <w:basedOn w:val="642"/>
    <w:next w:val="642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47">
    <w:name w:val="Heading 5"/>
    <w:basedOn w:val="642"/>
    <w:next w:val="642"/>
    <w:pPr>
      <w:keepLines/>
      <w:keepNext/>
      <w:spacing w:before="240" w:after="80"/>
      <w:outlineLvl w:val="4"/>
    </w:pPr>
    <w:rPr>
      <w:color w:val="666666"/>
    </w:rPr>
  </w:style>
  <w:style w:type="paragraph" w:styleId="648">
    <w:name w:val="Heading 6"/>
    <w:basedOn w:val="642"/>
    <w:next w:val="642"/>
    <w:pPr>
      <w:keepLines/>
      <w:keepNext/>
      <w:spacing w:before="240" w:after="80"/>
      <w:outlineLvl w:val="5"/>
    </w:pPr>
    <w:rPr>
      <w:i/>
      <w:color w:val="666666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table" w:styleId="65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3">
    <w:name w:val="Title"/>
    <w:basedOn w:val="642"/>
    <w:next w:val="642"/>
    <w:pPr>
      <w:keepLines/>
      <w:keepNext/>
      <w:spacing w:after="60"/>
    </w:pPr>
    <w:rPr>
      <w:sz w:val="52"/>
      <w:szCs w:val="52"/>
    </w:rPr>
  </w:style>
  <w:style w:type="paragraph" w:styleId="654">
    <w:name w:val="Subtitle"/>
    <w:basedOn w:val="642"/>
    <w:next w:val="642"/>
    <w:pPr>
      <w:keepLines/>
      <w:keepNext/>
      <w:spacing w:after="320"/>
    </w:pPr>
    <w:rPr>
      <w:color w:val="666666"/>
      <w:sz w:val="30"/>
      <w:szCs w:val="30"/>
    </w:rPr>
  </w:style>
  <w:style w:type="table" w:styleId="655">
    <w:name w:val="Table Grid"/>
    <w:basedOn w:val="650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6">
    <w:name w:val="Balloon Text"/>
    <w:basedOn w:val="642"/>
    <w:link w:val="65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657" w:customStyle="1">
    <w:name w:val="Текст выноски Знак"/>
    <w:basedOn w:val="649"/>
    <w:link w:val="656"/>
    <w:uiPriority w:val="99"/>
    <w:semiHidden/>
    <w:rPr>
      <w:rFonts w:ascii="Segoe UI" w:hAnsi="Segoe UI" w:cs="Segoe UI"/>
      <w:sz w:val="18"/>
      <w:szCs w:val="18"/>
    </w:rPr>
  </w:style>
  <w:style w:type="paragraph" w:styleId="658">
    <w:name w:val="List Paragraph"/>
    <w:basedOn w:val="642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lang w:eastAsia="en-US"/>
    </w:rPr>
  </w:style>
  <w:style w:type="paragraph" w:styleId="659" w:customStyle="1">
    <w:name w:val="Default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60">
    <w:name w:val="Header"/>
    <w:basedOn w:val="642"/>
    <w:link w:val="66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49"/>
    <w:link w:val="660"/>
    <w:uiPriority w:val="99"/>
  </w:style>
  <w:style w:type="paragraph" w:styleId="662">
    <w:name w:val="Footer"/>
    <w:basedOn w:val="642"/>
    <w:link w:val="66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49"/>
    <w:link w:val="66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Свичинская Надежда Ильинична</dc:creator>
  <cp:lastModifiedBy>Андрей Семенов</cp:lastModifiedBy>
  <cp:revision>9</cp:revision>
  <dcterms:created xsi:type="dcterms:W3CDTF">2021-04-27T11:28:00Z</dcterms:created>
  <dcterms:modified xsi:type="dcterms:W3CDTF">2022-07-11T09:54:44Z</dcterms:modified>
</cp:coreProperties>
</file>